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C772D" w14:textId="1D1F574A" w:rsidR="008D1E4D" w:rsidRPr="00534FD2" w:rsidRDefault="008D1E4D" w:rsidP="00A3128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GoBack"/>
      <w:bookmarkEnd w:id="0"/>
      <w:r w:rsidRPr="00534FD2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Biografia di </w:t>
      </w:r>
      <w:r w:rsidR="0017355B" w:rsidRPr="00534FD2">
        <w:rPr>
          <w:rFonts w:ascii="Times New Roman" w:hAnsi="Times New Roman" w:cs="Times New Roman"/>
          <w:b/>
          <w:bCs/>
          <w:sz w:val="28"/>
          <w:szCs w:val="28"/>
          <w:lang w:val="it-IT"/>
        </w:rPr>
        <w:t>Jacek</w:t>
      </w:r>
      <w:r w:rsidRPr="00534FD2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Krawczyk (1966-1991)</w:t>
      </w:r>
    </w:p>
    <w:p w14:paraId="5ACF2E6D" w14:textId="209407DB" w:rsidR="00331691" w:rsidRPr="00534FD2" w:rsidRDefault="008D1E4D" w:rsidP="00A31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</w:pP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ab/>
      </w:r>
      <w:r w:rsidR="0017355B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Jacek</w:t>
      </w: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Krawczyk </w:t>
      </w:r>
      <w:r w:rsidR="001F5A1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è nato</w:t>
      </w: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il 16 agosto 1966 a Rzeszów</w:t>
      </w:r>
      <w:r w:rsidR="00751687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(all’epoca Arcidiocesi di Przemyśl, oggi Diocesi di Rzeszów)</w:t>
      </w: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, secondo figlio di Anna e Tadeusz. </w:t>
      </w:r>
      <w:r w:rsidR="00F32297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Il 9 ottobre 1966 ha ricevuto il Battesimo da don Wojciech Litwin nella chiesa di san Onofrio a Łąka. </w:t>
      </w:r>
    </w:p>
    <w:p w14:paraId="53C0F1A1" w14:textId="034ACD4D" w:rsidR="00903F61" w:rsidRPr="00534FD2" w:rsidRDefault="00952A64" w:rsidP="00A31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</w:pP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ab/>
        <w:t xml:space="preserve">Jacek ha trascorso gli anni della sua infanzia ed adolescenza a Palikówka, </w:t>
      </w:r>
      <w:r w:rsidRPr="00534FD2">
        <w:rPr>
          <w:rFonts w:ascii="Times New Roman" w:hAnsi="Times New Roman" w:cs="Times New Roman"/>
          <w:sz w:val="28"/>
          <w:szCs w:val="28"/>
          <w:lang w:val="it-IT"/>
        </w:rPr>
        <w:t>a pochi chilometri da</w:t>
      </w: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Rzeszów. </w:t>
      </w:r>
      <w:r w:rsidR="005A66A7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È cresciuto in una 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famiglia</w:t>
      </w:r>
      <w:r w:rsidR="005A66A7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piena di amore e di genuina pietà cristiana. </w:t>
      </w: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Fin da piccolo si è interessato alla natura, in particolare alla vita degli uccelli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,</w:t>
      </w: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all’ornitologia. Era dotato musicalmente, suonava il pianoforte e il flauto, aveva un senso estetico molto sviluppato ed era sensibile alla bellezza. Era sempre aperto agli altri e sensibile ai loro bisogni. </w:t>
      </w:r>
    </w:p>
    <w:p w14:paraId="211195C9" w14:textId="1195EBD0" w:rsidR="0063762C" w:rsidRPr="00534FD2" w:rsidRDefault="00952A64" w:rsidP="00A31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</w:pP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ab/>
      </w:r>
      <w:r w:rsidR="008D1E4D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Nel 1981 </w:t>
      </w:r>
      <w:r w:rsidR="001F5A1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ha iniziato</w:t>
      </w:r>
      <w:r w:rsidR="008D1E4D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</w:t>
      </w:r>
      <w:r w:rsidR="001F5A1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a</w:t>
      </w:r>
      <w:r w:rsidR="003C0988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frequentare </w:t>
      </w:r>
      <w:r w:rsidR="00E364A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i</w:t>
      </w:r>
      <w:r w:rsidR="0017355B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l Secondo</w:t>
      </w:r>
      <w:r w:rsidR="00B5045A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</w:t>
      </w:r>
      <w:r w:rsidR="003C0988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Liceo Classico a Rzesz</w:t>
      </w:r>
      <w:r w:rsidR="00BB1EF5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ó</w:t>
      </w:r>
      <w:r w:rsidR="003C0988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w. </w:t>
      </w:r>
      <w:r w:rsidR="005A66A7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In questo periodo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, 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percorrendo la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strada d</w:t>
      </w: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alla stazione ferroviaria alla scuola, </w:t>
      </w:r>
      <w:r w:rsidR="005A66A7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spesso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,</w:t>
      </w:r>
      <w:r w:rsidR="005A66A7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di mattina, 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aveva 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l’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abitudine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di</w:t>
      </w: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</w:t>
      </w:r>
      <w:r w:rsidR="00E00C9C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visitare </w:t>
      </w: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la Chiesa dei Padri Bernardini, ove 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si fermava in </w:t>
      </w: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preg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hiera</w:t>
      </w: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davanti alla statua miracolosa della Madonna di Rzeszów, e partecipava alla Santa Messa mattutina. </w:t>
      </w:r>
      <w:r w:rsidR="00E00C9C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Durante gli anni del 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L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iceo,</w:t>
      </w:r>
      <w:r w:rsidR="00E00C9C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frequentava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gli incontri della comunità </w:t>
      </w:r>
      <w:r w:rsidR="00E00C9C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„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Odrodzenie</w:t>
      </w:r>
      <w:r w:rsidR="00E00C9C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”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operante presso il 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M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onastero dei Padri Bernardini, dove ha 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partecipato a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giornate di ritiro, incontri di formazione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,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e viaggi </w:t>
      </w:r>
      <w:r w:rsidR="00E00C9C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alle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V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egli</w:t>
      </w:r>
      <w:r w:rsidR="00E00C9C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e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</w:t>
      </w:r>
      <w:r w:rsidR="00E00C9C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di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Jasna G</w:t>
      </w:r>
      <w:r w:rsidR="005A66A7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ó</w:t>
      </w:r>
      <w:r w:rsidR="00F77D5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ra. </w:t>
      </w:r>
    </w:p>
    <w:p w14:paraId="6BFCB225" w14:textId="125EFDDC" w:rsidR="008D1E4D" w:rsidRPr="00534FD2" w:rsidRDefault="00E00C9C" w:rsidP="00A31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</w:pPr>
      <w:r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ab/>
      </w:r>
      <w:r w:rsidR="008D1E4D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Fin dalla seconda </w:t>
      </w:r>
      <w:r w:rsidR="003C0988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classe del 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L</w:t>
      </w:r>
      <w:r w:rsidR="003C0988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iceo</w:t>
      </w:r>
      <w:r w:rsidR="008D1E4D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si è impegnato nel servizio per gli anziani e le persone sole presso la </w:t>
      </w:r>
      <w:r w:rsidR="00E364A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“</w:t>
      </w:r>
      <w:r w:rsidR="008D1E4D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Casa </w:t>
      </w:r>
      <w:r w:rsidR="003C0988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N</w:t>
      </w:r>
      <w:r w:rsidR="008D1E4D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azionale per </w:t>
      </w:r>
      <w:r w:rsidR="003C0988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P</w:t>
      </w:r>
      <w:r w:rsidR="008D1E4D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ensionati</w:t>
      </w:r>
      <w:r w:rsidR="00E364A2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”</w:t>
      </w:r>
      <w:r w:rsidR="008D1E4D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</w:t>
      </w:r>
      <w:r w:rsidR="003C0988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a</w:t>
      </w:r>
      <w:r w:rsidR="008D1E4D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 Rzeszów</w:t>
      </w:r>
      <w:r w:rsidR="0032110E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 xml:space="preserve">, </w:t>
      </w:r>
      <w:r w:rsidR="00802715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dove non solo si prendeva cura dei malati, ma organizzava e animava pure la vita religiosa d</w:t>
      </w:r>
      <w:r w:rsidR="006F0214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ei residenti</w:t>
      </w:r>
      <w:r w:rsidR="00802715" w:rsidRPr="00534FD2">
        <w:rPr>
          <w:rFonts w:ascii="Times New Roman" w:eastAsia="Times New Roman" w:hAnsi="Times New Roman" w:cs="Times New Roman"/>
          <w:sz w:val="28"/>
          <w:szCs w:val="28"/>
          <w:lang w:val="it-IT" w:eastAsia="pl-PL"/>
        </w:rPr>
        <w:t>.</w:t>
      </w:r>
    </w:p>
    <w:p w14:paraId="0450F4A1" w14:textId="10E2CE07" w:rsidR="00A31289" w:rsidRPr="00534FD2" w:rsidRDefault="008D1E4D" w:rsidP="00A31289">
      <w:pPr>
        <w:spacing w:before="120" w:after="120" w:line="24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it-IT"/>
        </w:rPr>
      </w:pPr>
      <w:r w:rsidRPr="00534FD2">
        <w:rPr>
          <w:rFonts w:ascii="Times New Roman" w:hAnsi="Times New Roman" w:cs="Times New Roman"/>
          <w:sz w:val="28"/>
          <w:szCs w:val="28"/>
          <w:lang w:val="it-IT"/>
        </w:rPr>
        <w:tab/>
        <w:t>Dopo aver superato l’esame di maturità</w:t>
      </w:r>
      <w:r w:rsidR="003C0988" w:rsidRPr="00534FD2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nel 1985, </w:t>
      </w:r>
      <w:r w:rsidR="001F5A12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ha iniziato a studiare la </w:t>
      </w:r>
      <w:r w:rsidR="002A3851" w:rsidRPr="00534FD2">
        <w:rPr>
          <w:rFonts w:ascii="Times New Roman" w:hAnsi="Times New Roman" w:cs="Times New Roman"/>
          <w:sz w:val="28"/>
          <w:szCs w:val="28"/>
          <w:lang w:val="it-IT"/>
        </w:rPr>
        <w:t>T</w:t>
      </w:r>
      <w:r w:rsidR="001F5A12" w:rsidRPr="00534FD2">
        <w:rPr>
          <w:rFonts w:ascii="Times New Roman" w:hAnsi="Times New Roman" w:cs="Times New Roman"/>
          <w:sz w:val="28"/>
          <w:szCs w:val="28"/>
          <w:lang w:val="it-IT"/>
        </w:rPr>
        <w:t>eologia per laici presso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la 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Facoltà di Teologia dell'Università Cattolica di Lublino</w:t>
      </w:r>
      <w:r w:rsidR="00BB1EF5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;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inoltre</w:t>
      </w:r>
      <w:r w:rsidR="00E364A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,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nel 1988</w:t>
      </w:r>
      <w:r w:rsidR="00E364A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,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ha pure in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trapreso </w:t>
      </w:r>
      <w:r w:rsidR="00E364A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gli 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studi psicologici presso la 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medesima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364A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U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niversità. </w:t>
      </w:r>
    </w:p>
    <w:p w14:paraId="53627A3F" w14:textId="5EF9EC84" w:rsidR="00A31289" w:rsidRPr="00534FD2" w:rsidRDefault="00802715" w:rsidP="00A31289">
      <w:pPr>
        <w:spacing w:before="120" w:after="120" w:line="240" w:lineRule="auto"/>
        <w:ind w:firstLine="708"/>
        <w:jc w:val="both"/>
        <w:rPr>
          <w:rStyle w:val="y2iqfc"/>
          <w:rFonts w:ascii="Times New Roman" w:hAnsi="Times New Roman" w:cs="Times New Roman"/>
          <w:sz w:val="28"/>
          <w:szCs w:val="28"/>
          <w:lang w:val="it-IT"/>
        </w:rPr>
      </w:pP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Per lui</w:t>
      </w:r>
      <w:r w:rsidR="006F2C2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,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gli studi teologici erano una grande opportunità</w:t>
      </w:r>
      <w:r w:rsidR="002A3851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,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non solo per poter approfondire l</w:t>
      </w:r>
      <w:r w:rsidR="006F2C2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e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su</w:t>
      </w:r>
      <w:r w:rsidR="006F2C2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e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conoscenz</w:t>
      </w:r>
      <w:r w:rsidR="006F2C2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e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, ma anche per </w:t>
      </w:r>
      <w:r w:rsidR="002A3851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fondare ulteriormente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la sua fede, e</w:t>
      </w:r>
      <w:r w:rsidR="006F2C2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d egli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F2C2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univa in modo esemplare la formazione </w:t>
      </w:r>
      <w:r w:rsidR="00C45AF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intellettuale</w:t>
      </w:r>
      <w:r w:rsidR="006F2C2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e spirituale con gesti di amore verso gli altri. </w:t>
      </w:r>
    </w:p>
    <w:p w14:paraId="643F6927" w14:textId="6F54AC24" w:rsidR="008F6E02" w:rsidRPr="00534FD2" w:rsidRDefault="005534D9" w:rsidP="00A31289">
      <w:pPr>
        <w:spacing w:before="120" w:after="120" w:line="240" w:lineRule="auto"/>
        <w:ind w:firstLine="708"/>
        <w:jc w:val="both"/>
        <w:rPr>
          <w:rStyle w:val="y2iqfc"/>
          <w:rFonts w:ascii="Times New Roman" w:hAnsi="Times New Roman" w:cs="Times New Roman"/>
          <w:sz w:val="28"/>
          <w:szCs w:val="28"/>
          <w:lang w:val="it-IT"/>
        </w:rPr>
      </w:pP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D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urante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i suoi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studi </w:t>
      </w:r>
      <w:r w:rsidR="00E364A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ha continuato a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dedica</w:t>
      </w:r>
      <w:r w:rsidR="00E364A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rsi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al servizio: </w:t>
      </w:r>
      <w:r w:rsidR="00B5045A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si occupava 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in particolare 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dei malati, visita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ndoli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negli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ospedali e ospizi di Lublino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;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inoltre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,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occasionalmente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,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BB1EF5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s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prendeva cura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anche dei malati a domicilio, 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come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pure dei senzatetto. 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Dopo il secondo anno di studi, richiedendo al preside un’</w:t>
      </w:r>
      <w:r w:rsidR="00B5045A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interruzione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B5045A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provvisoria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della frequenza, 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ha lavorato per sette mesi come volontario</w:t>
      </w:r>
      <w:r w:rsidR="00E364A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,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e poi come paramedico</w:t>
      </w:r>
      <w:r w:rsidR="00E364A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,</w:t>
      </w:r>
      <w:r w:rsidR="001F5A1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presso un pronto soccorso a Rzeszów.</w:t>
      </w:r>
    </w:p>
    <w:p w14:paraId="5BD158DB" w14:textId="6D09396C" w:rsidR="00C45AF7" w:rsidRPr="00534FD2" w:rsidRDefault="00AD603D" w:rsidP="00A31289">
      <w:pPr>
        <w:pStyle w:val="HTML-wstpniesformatowany"/>
        <w:spacing w:before="120" w:after="120"/>
        <w:jc w:val="both"/>
        <w:rPr>
          <w:rStyle w:val="y2iqfc"/>
          <w:rFonts w:ascii="Times New Roman" w:hAnsi="Times New Roman" w:cs="Times New Roman"/>
          <w:sz w:val="28"/>
          <w:szCs w:val="28"/>
          <w:lang w:val="it-IT"/>
        </w:rPr>
      </w:pP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ab/>
      </w:r>
      <w:r w:rsidR="00C45AF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In una lettera</w:t>
      </w:r>
      <w:r w:rsidR="005A66A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scritta </w:t>
      </w:r>
      <w:r w:rsidR="00C45AF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ai suoi genitori</w:t>
      </w:r>
      <w:r w:rsidR="005534D9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, nel tempo degli studi,</w:t>
      </w:r>
      <w:r w:rsidR="005A66A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ha chiesto</w:t>
      </w:r>
      <w:r w:rsidR="002A3851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lor</w:t>
      </w:r>
      <w:r w:rsidR="00C45AF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: </w:t>
      </w:r>
      <w:r w:rsidR="005A66A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“</w:t>
      </w:r>
      <w:r w:rsidR="00C45AF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Pregate per me che Dio mi dia la forza di agire, che io sia come una candela che</w:t>
      </w:r>
      <w:r w:rsidR="000A4FBA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0A4FBA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lastRenderedPageBreak/>
        <w:t>sebbene</w:t>
      </w:r>
      <w:r w:rsidR="00C45AF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bruci se stessa</w:t>
      </w:r>
      <w:r w:rsidR="000A4FBA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, tuttavia</w:t>
      </w:r>
      <w:r w:rsidR="00C45AF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illumina, riscalda e accende altr</w:t>
      </w:r>
      <w:r w:rsidR="000A4FBA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e</w:t>
      </w:r>
      <w:r w:rsidR="00C45AF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candele inutili o spente</w:t>
      </w:r>
      <w:r w:rsidR="005A66A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”</w:t>
      </w:r>
      <w:r w:rsidR="00C45AF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.</w:t>
      </w:r>
    </w:p>
    <w:p w14:paraId="19894DD9" w14:textId="0ED1DFBD" w:rsidR="002F2CA9" w:rsidRPr="00534FD2" w:rsidRDefault="008F6E02" w:rsidP="00A31289">
      <w:pPr>
        <w:pStyle w:val="HTML-wstpniesformatowany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ab/>
      </w:r>
      <w:r w:rsidR="0011671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Nel luglio 1990, durante gli studi e la preparazione </w:t>
      </w:r>
      <w:r w:rsidR="00E364A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in vista de</w:t>
      </w:r>
      <w:r w:rsidR="0011671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l suo </w:t>
      </w:r>
      <w:r w:rsidR="002A3851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M</w:t>
      </w:r>
      <w:r w:rsidR="0011671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atrimonio sacramentale, gli </w:t>
      </w:r>
      <w:r w:rsidR="00BB1EF5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è stato</w:t>
      </w:r>
      <w:r w:rsidR="0011671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diagnosticato un cancro. A causa del </w:t>
      </w:r>
      <w:r w:rsidR="00E364A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repentino </w:t>
      </w:r>
      <w:r w:rsidR="0011671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peggioramento delle 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sue </w:t>
      </w:r>
      <w:r w:rsidR="0011671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condizioni di salute, il </w:t>
      </w:r>
      <w:r w:rsidR="002A3851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M</w:t>
      </w:r>
      <w:r w:rsidR="0011671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atrimonio con un’amica di studi, Ewa Wieczorek, è 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stato celebrato</w:t>
      </w:r>
      <w:r w:rsidR="00BB1EF5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il 1° settembre 1990</w:t>
      </w:r>
      <w:r w:rsidR="00E364A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,</w:t>
      </w:r>
      <w:r w:rsidR="0011671F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nella cappella dell’ospedale a Nowa Huta. </w:t>
      </w:r>
      <w:r w:rsidR="0011423E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7EE67A8C" w14:textId="2D065AA6" w:rsidR="000A4FBA" w:rsidRPr="00534FD2" w:rsidRDefault="0071186E" w:rsidP="00A31289">
      <w:pPr>
        <w:pStyle w:val="HTML-wstpniesformatowany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34FD2">
        <w:rPr>
          <w:rFonts w:ascii="Times New Roman" w:hAnsi="Times New Roman" w:cs="Times New Roman"/>
          <w:sz w:val="28"/>
          <w:szCs w:val="28"/>
          <w:lang w:val="it-IT"/>
        </w:rPr>
        <w:tab/>
      </w:r>
      <w:r w:rsidR="000A4FBA" w:rsidRPr="00534FD2">
        <w:rPr>
          <w:rFonts w:ascii="Times New Roman" w:hAnsi="Times New Roman" w:cs="Times New Roman"/>
          <w:sz w:val="28"/>
          <w:szCs w:val="28"/>
          <w:lang w:val="it-IT"/>
        </w:rPr>
        <w:t>Nonostante la sua malattia e la lotta contro la sofferenza, il suo zelo e la sua fede non sono</w:t>
      </w:r>
      <w:r w:rsidR="002A3851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mai</w:t>
      </w:r>
      <w:r w:rsidR="000A4FB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venute meno</w:t>
      </w:r>
      <w:r w:rsidR="002A3851" w:rsidRPr="00534FD2">
        <w:rPr>
          <w:rFonts w:ascii="Times New Roman" w:hAnsi="Times New Roman" w:cs="Times New Roman"/>
          <w:sz w:val="28"/>
          <w:szCs w:val="28"/>
          <w:lang w:val="it-IT"/>
        </w:rPr>
        <w:t>:</w:t>
      </w:r>
      <w:r w:rsidR="000A4FB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anzi</w:t>
      </w:r>
      <w:r w:rsidR="002A3851" w:rsidRPr="00534FD2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0A4FB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per le persone che incontrava</w:t>
      </w:r>
      <w:r w:rsidR="005A66A7" w:rsidRPr="00534FD2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2A3851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il suo esempio</w:t>
      </w:r>
      <w:r w:rsidR="000A4FB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è diventato una fonte di rafforzamento e di scoperta del s</w:t>
      </w:r>
      <w:r w:rsidR="00B64DD9" w:rsidRPr="00534FD2">
        <w:rPr>
          <w:rFonts w:ascii="Times New Roman" w:hAnsi="Times New Roman" w:cs="Times New Roman"/>
          <w:sz w:val="28"/>
          <w:szCs w:val="28"/>
          <w:lang w:val="it-IT"/>
        </w:rPr>
        <w:t>enso</w:t>
      </w:r>
      <w:r w:rsidR="000A4FB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cristiano della sofferenza e della malattia. </w:t>
      </w:r>
      <w:r w:rsidR="002A3851" w:rsidRPr="00534FD2">
        <w:rPr>
          <w:rFonts w:ascii="Times New Roman" w:hAnsi="Times New Roman" w:cs="Times New Roman"/>
          <w:sz w:val="28"/>
          <w:szCs w:val="28"/>
          <w:lang w:val="it-IT"/>
        </w:rPr>
        <w:t>Anche d</w:t>
      </w:r>
      <w:r w:rsidR="000A4FB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i fronte all’imminenza della morte non </w:t>
      </w:r>
      <w:r w:rsidR="00B64DD9" w:rsidRPr="00534FD2">
        <w:rPr>
          <w:rFonts w:ascii="Times New Roman" w:hAnsi="Times New Roman" w:cs="Times New Roman"/>
          <w:sz w:val="28"/>
          <w:szCs w:val="28"/>
          <w:lang w:val="it-IT"/>
        </w:rPr>
        <w:t>ha perso</w:t>
      </w:r>
      <w:r w:rsidR="000A4FB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la fiducia in Dio, e in una delle </w:t>
      </w:r>
      <w:r w:rsidR="00B64DD9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sue lettere ha scritto: </w:t>
      </w:r>
      <w:r w:rsidR="0017625C" w:rsidRPr="00534FD2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="00B64DD9" w:rsidRPr="00534FD2">
        <w:rPr>
          <w:rFonts w:ascii="Times New Roman" w:hAnsi="Times New Roman" w:cs="Times New Roman"/>
          <w:sz w:val="28"/>
          <w:szCs w:val="28"/>
          <w:lang w:val="it-IT"/>
        </w:rPr>
        <w:t>Confido che nostro Signore mi sosterrà nel mio ulteriore viaggio (…) Confido che Egli mi abbia preparato abbastanza forza e fede, e che non mi abbandonerà su questa strada, ovunque essa conduce</w:t>
      </w:r>
      <w:r w:rsidR="0017625C" w:rsidRPr="00534FD2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B64DD9" w:rsidRPr="00534FD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3398C1D0" w14:textId="031C5228" w:rsidR="00A31289" w:rsidRPr="00534FD2" w:rsidRDefault="0011671F" w:rsidP="00A31289">
      <w:pPr>
        <w:pStyle w:val="HTML-wstpniesformatowany"/>
        <w:spacing w:before="120" w:after="120"/>
        <w:jc w:val="both"/>
        <w:rPr>
          <w:rStyle w:val="y2iqfc"/>
          <w:rFonts w:ascii="Times New Roman" w:hAnsi="Times New Roman" w:cs="Times New Roman"/>
          <w:sz w:val="28"/>
          <w:szCs w:val="28"/>
          <w:lang w:val="it-IT"/>
        </w:rPr>
      </w:pP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ab/>
        <w:t>Dopo un duro trattamento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364A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terapeutico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,</w:t>
      </w:r>
      <w:r w:rsidR="00BB1EF5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7355B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Jacek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BB1EF5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si è spento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il 1</w:t>
      </w:r>
      <w:r w:rsidR="00BB1EF5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°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giugno 1991</w:t>
      </w:r>
      <w:r w:rsidR="00BB1EF5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,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nell'ospedale oncologico di Cracovia</w:t>
      </w:r>
      <w:r w:rsidR="00751687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(Arcidiocesi di Cracovia)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B5045A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a meno di</w:t>
      </w: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25 anni di vita. È stato sepolto nel Cimitero Parrocchiale di Strażów.</w:t>
      </w:r>
      <w:r w:rsidR="0017625C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A1982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La lapide porta un’iscrizione tratta da uno dei suoi scritti</w:t>
      </w:r>
      <w:r w:rsidR="002A6634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, che </w:t>
      </w:r>
      <w:r w:rsidR="00202B94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evidenzia</w:t>
      </w:r>
      <w:r w:rsidR="002A6634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 xml:space="preserve"> la sua completa fiducia in Dio: “Mi trovo davanti al mistero della mia vita, e non capisco molte cose. Ma confido in Colui che mi guida</w:t>
      </w:r>
      <w:r w:rsidR="00275033"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>”.</w:t>
      </w:r>
    </w:p>
    <w:p w14:paraId="7F7F2A1D" w14:textId="4F39C971" w:rsidR="00BC070A" w:rsidRPr="00534FD2" w:rsidRDefault="00A31289" w:rsidP="00A31289">
      <w:pPr>
        <w:pStyle w:val="HTML-wstpniesformatowany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34FD2">
        <w:rPr>
          <w:rStyle w:val="y2iqfc"/>
          <w:rFonts w:ascii="Times New Roman" w:hAnsi="Times New Roman" w:cs="Times New Roman"/>
          <w:sz w:val="28"/>
          <w:szCs w:val="28"/>
          <w:lang w:val="it-IT"/>
        </w:rPr>
        <w:tab/>
      </w:r>
      <w:r w:rsidR="00BC070A" w:rsidRPr="00534FD2">
        <w:rPr>
          <w:rFonts w:ascii="Times New Roman" w:hAnsi="Times New Roman" w:cs="Times New Roman"/>
          <w:sz w:val="28"/>
          <w:szCs w:val="28"/>
          <w:lang w:val="it-IT"/>
        </w:rPr>
        <w:t>Jacek continua anche oggi a</w:t>
      </w:r>
      <w:r w:rsidR="00202B94" w:rsidRPr="00534FD2">
        <w:rPr>
          <w:rFonts w:ascii="Times New Roman" w:hAnsi="Times New Roman" w:cs="Times New Roman"/>
          <w:sz w:val="28"/>
          <w:szCs w:val="28"/>
          <w:lang w:val="it-IT"/>
        </w:rPr>
        <w:t>d</w:t>
      </w:r>
      <w:r w:rsidR="00BC070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ispirare molt</w:t>
      </w:r>
      <w:r w:rsidR="00202B94" w:rsidRPr="00534FD2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BC070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che</w:t>
      </w:r>
      <w:r w:rsidR="00202B94" w:rsidRPr="00534FD2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BC070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grazie ai libri che presentano la sua vita e i suoi scritti, scoprono </w:t>
      </w:r>
      <w:r w:rsidR="00202B94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che </w:t>
      </w:r>
      <w:r w:rsidR="00BC070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il valore </w:t>
      </w:r>
      <w:r w:rsidR="00202B94" w:rsidRPr="00534FD2">
        <w:rPr>
          <w:rFonts w:ascii="Times New Roman" w:hAnsi="Times New Roman" w:cs="Times New Roman"/>
          <w:sz w:val="28"/>
          <w:szCs w:val="28"/>
          <w:lang w:val="it-IT"/>
        </w:rPr>
        <w:t>del nostro passaggio in questo mondo sta</w:t>
      </w:r>
      <w:r w:rsidR="00BC070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nel donarsi agli altri. Jacek è soprattutto un’ispirazione per i giovani, che cercano un modo autentico di realizzare pienamente la propria </w:t>
      </w:r>
      <w:r w:rsidR="00202B94" w:rsidRPr="00534FD2">
        <w:rPr>
          <w:rFonts w:ascii="Times New Roman" w:hAnsi="Times New Roman" w:cs="Times New Roman"/>
          <w:sz w:val="28"/>
          <w:szCs w:val="28"/>
          <w:lang w:val="it-IT"/>
        </w:rPr>
        <w:t>esistenza</w:t>
      </w:r>
      <w:r w:rsidR="00BC070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202B94" w:rsidRPr="00534FD2">
        <w:rPr>
          <w:rFonts w:ascii="Times New Roman" w:hAnsi="Times New Roman" w:cs="Times New Roman"/>
          <w:sz w:val="28"/>
          <w:szCs w:val="28"/>
          <w:lang w:val="it-IT"/>
        </w:rPr>
        <w:t>Anche</w:t>
      </w:r>
      <w:r w:rsidR="00BC070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i malati e i sofferenti, conoscendo il suo modo di portare la croce </w:t>
      </w:r>
      <w:r w:rsidR="00202B94" w:rsidRPr="00534FD2">
        <w:rPr>
          <w:rFonts w:ascii="Times New Roman" w:hAnsi="Times New Roman" w:cs="Times New Roman"/>
          <w:sz w:val="28"/>
          <w:szCs w:val="28"/>
          <w:lang w:val="it-IT"/>
        </w:rPr>
        <w:t>n</w:t>
      </w:r>
      <w:r w:rsidR="00BC070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ella malattia, scoprono il senso e </w:t>
      </w:r>
      <w:r w:rsidR="00202B94" w:rsidRPr="00534FD2">
        <w:rPr>
          <w:rFonts w:ascii="Times New Roman" w:hAnsi="Times New Roman" w:cs="Times New Roman"/>
          <w:sz w:val="28"/>
          <w:szCs w:val="28"/>
          <w:lang w:val="it-IT"/>
        </w:rPr>
        <w:t>la preziosità</w:t>
      </w:r>
      <w:r w:rsidR="00BC070A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della propria malattia. </w:t>
      </w:r>
    </w:p>
    <w:p w14:paraId="1F3A667F" w14:textId="444BEDD3" w:rsidR="008D1E4D" w:rsidRPr="00534FD2" w:rsidRDefault="00BC070A" w:rsidP="00202B94">
      <w:pPr>
        <w:pStyle w:val="HTML-wstpniesformatowany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34FD2">
        <w:rPr>
          <w:rFonts w:ascii="Times New Roman" w:hAnsi="Times New Roman" w:cs="Times New Roman"/>
          <w:sz w:val="28"/>
          <w:szCs w:val="28"/>
          <w:lang w:val="it-IT"/>
        </w:rPr>
        <w:tab/>
      </w:r>
      <w:r w:rsidR="00202B94" w:rsidRPr="00534FD2">
        <w:rPr>
          <w:rFonts w:ascii="Times New Roman" w:hAnsi="Times New Roman" w:cs="Times New Roman"/>
          <w:sz w:val="28"/>
          <w:szCs w:val="28"/>
          <w:lang w:val="it-IT"/>
        </w:rPr>
        <w:t>S</w:t>
      </w:r>
      <w:r w:rsidR="0017625C" w:rsidRPr="00534FD2">
        <w:rPr>
          <w:rFonts w:ascii="Times New Roman" w:hAnsi="Times New Roman" w:cs="Times New Roman"/>
          <w:sz w:val="28"/>
          <w:szCs w:val="28"/>
          <w:lang w:val="it-IT"/>
        </w:rPr>
        <w:t>i deve</w:t>
      </w:r>
      <w:r w:rsidR="00202B94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infine</w:t>
      </w:r>
      <w:r w:rsidR="0017625C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notare che</w:t>
      </w:r>
      <w:r w:rsidR="00202B94" w:rsidRPr="00534FD2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331691" w:rsidRPr="00534FD2">
        <w:rPr>
          <w:rFonts w:ascii="Times New Roman" w:hAnsi="Times New Roman" w:cs="Times New Roman"/>
          <w:sz w:val="28"/>
          <w:szCs w:val="28"/>
          <w:lang w:val="it-IT"/>
        </w:rPr>
        <w:t xml:space="preserve"> due anni dopo la morte di Jacek, è stata istituita una fondazione a suo nome, il cui scopo statutario è fornire un aiuto materiale agli studenti laici poveri della Facoltà di Teologia dell'Università Cattolica di Lublino; fino ad oggi essa ha fornito sostegno finanziario ad oltre 80 studenti.</w:t>
      </w:r>
    </w:p>
    <w:p w14:paraId="026175D8" w14:textId="77777777" w:rsidR="00BC070A" w:rsidRPr="00534FD2" w:rsidRDefault="00BC070A">
      <w:pPr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BC070A" w:rsidRPr="0053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CD"/>
    <w:rsid w:val="000A4FBA"/>
    <w:rsid w:val="0011423E"/>
    <w:rsid w:val="0011671F"/>
    <w:rsid w:val="0017355B"/>
    <w:rsid w:val="0017625C"/>
    <w:rsid w:val="00176BE6"/>
    <w:rsid w:val="00184E83"/>
    <w:rsid w:val="001B24EA"/>
    <w:rsid w:val="001F5A12"/>
    <w:rsid w:val="00202B94"/>
    <w:rsid w:val="00275033"/>
    <w:rsid w:val="002A1982"/>
    <w:rsid w:val="002A3851"/>
    <w:rsid w:val="002A6634"/>
    <w:rsid w:val="002F2CA9"/>
    <w:rsid w:val="00310C8D"/>
    <w:rsid w:val="0032110E"/>
    <w:rsid w:val="00331691"/>
    <w:rsid w:val="003C0988"/>
    <w:rsid w:val="00451BC8"/>
    <w:rsid w:val="00534FD2"/>
    <w:rsid w:val="005534D9"/>
    <w:rsid w:val="00595B07"/>
    <w:rsid w:val="005A66A7"/>
    <w:rsid w:val="005A726B"/>
    <w:rsid w:val="005C55D4"/>
    <w:rsid w:val="005C71A0"/>
    <w:rsid w:val="0063762C"/>
    <w:rsid w:val="006B3BC2"/>
    <w:rsid w:val="006F0214"/>
    <w:rsid w:val="006F2C2F"/>
    <w:rsid w:val="0071186E"/>
    <w:rsid w:val="00751687"/>
    <w:rsid w:val="007B1894"/>
    <w:rsid w:val="00802715"/>
    <w:rsid w:val="00823C6A"/>
    <w:rsid w:val="00871AC3"/>
    <w:rsid w:val="00873B2C"/>
    <w:rsid w:val="008D1E4D"/>
    <w:rsid w:val="008F6E02"/>
    <w:rsid w:val="00903F61"/>
    <w:rsid w:val="00910ADA"/>
    <w:rsid w:val="00952A64"/>
    <w:rsid w:val="00990F08"/>
    <w:rsid w:val="00A31289"/>
    <w:rsid w:val="00AD603D"/>
    <w:rsid w:val="00B46989"/>
    <w:rsid w:val="00B5045A"/>
    <w:rsid w:val="00B55D57"/>
    <w:rsid w:val="00B6424A"/>
    <w:rsid w:val="00B64DD9"/>
    <w:rsid w:val="00B970CD"/>
    <w:rsid w:val="00BB1EF5"/>
    <w:rsid w:val="00BC070A"/>
    <w:rsid w:val="00BD216D"/>
    <w:rsid w:val="00C07014"/>
    <w:rsid w:val="00C45AF7"/>
    <w:rsid w:val="00C6685E"/>
    <w:rsid w:val="00C7653C"/>
    <w:rsid w:val="00CC1635"/>
    <w:rsid w:val="00CD7B53"/>
    <w:rsid w:val="00D500CA"/>
    <w:rsid w:val="00D8227C"/>
    <w:rsid w:val="00D84033"/>
    <w:rsid w:val="00D87E89"/>
    <w:rsid w:val="00E00C9C"/>
    <w:rsid w:val="00E364A2"/>
    <w:rsid w:val="00EB67DA"/>
    <w:rsid w:val="00ED22A5"/>
    <w:rsid w:val="00F32297"/>
    <w:rsid w:val="00F559A0"/>
    <w:rsid w:val="00F77D52"/>
    <w:rsid w:val="00F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7633"/>
  <w15:chartTrackingRefBased/>
  <w15:docId w15:val="{B620BFBF-8179-40B4-A84F-1F367F53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D1E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CA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1E4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D1E4D"/>
  </w:style>
  <w:style w:type="character" w:customStyle="1" w:styleId="Nagwek4Znak">
    <w:name w:val="Nagłówek 4 Znak"/>
    <w:basedOn w:val="Domylnaczcionkaakapitu"/>
    <w:link w:val="Nagwek4"/>
    <w:uiPriority w:val="9"/>
    <w:rsid w:val="008D1E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Rachwalski</dc:creator>
  <cp:keywords/>
  <dc:description/>
  <cp:lastModifiedBy>user</cp:lastModifiedBy>
  <cp:revision>2</cp:revision>
  <cp:lastPrinted>2021-12-01T18:57:00Z</cp:lastPrinted>
  <dcterms:created xsi:type="dcterms:W3CDTF">2022-10-27T10:08:00Z</dcterms:created>
  <dcterms:modified xsi:type="dcterms:W3CDTF">2022-10-27T10:08:00Z</dcterms:modified>
</cp:coreProperties>
</file>